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18.5pt;margin-top:130.979996pt;width:575pt;height:14.84pt;mso-position-horizontal-relative:page;mso-position-vertical-relative:page;z-index:-13072" filled="true" fillcolor="#c7c8ca" stroked="false">
            <v:fill type="solid"/>
            <w10:wrap type="none"/>
          </v:rect>
        </w:pict>
      </w:r>
      <w:r>
        <w:rPr/>
        <w:pict>
          <v:group style="position:absolute;margin-left:0pt;margin-top:0pt;width:612pt;height:72pt;mso-position-horizontal-relative:page;mso-position-vertical-relative:page;z-index:-13048" coordorigin="0,0" coordsize="12240,1440">
            <v:shape style="position:absolute;left:0;top:0;width:12240;height:1440" type="#_x0000_t75" stroked="false">
              <v:imagedata r:id="rId5" o:title=""/>
            </v:shape>
            <v:shape style="position:absolute;left:360;top:360;width:6094;height:794" type="#_x0000_t75" stroked="false">
              <v:imagedata r:id="rId6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3024" from="135.240005pt,89.759995pt" to="135.240005pt,126.039995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26.476999pt;margin-top:159.5pt;width:272.873pt;height:17.72pt;mso-position-horizontal-relative:page;mso-position-vertical-relative:page;z-index:-130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25pt;margin-top:192.369995pt;width:272.873pt;height:17.72pt;mso-position-horizontal-relative:page;mso-position-vertical-relative:page;z-index:-129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25pt;margin-top:224.610001pt;width:272.873pt;height:17.72pt;mso-position-horizontal-relative:page;mso-position-vertical-relative:page;z-index:-129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25pt;margin-top:259.170013pt;width:272.873pt;height:17.72pt;mso-position-horizontal-relative:page;mso-position-vertical-relative:page;z-index:-1292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25pt;margin-top:288.850006pt;width:272.873pt;height:17.72pt;mso-position-horizontal-relative:page;mso-position-vertical-relative:page;z-index:-129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25pt;margin-top:320.640015pt;width:151.420pt;height:17.72pt;mso-position-horizontal-relative:page;mso-position-vertical-relative:page;z-index:-128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94.449997pt;margin-top:320.640015pt;width:104.54pt;height:17.72pt;mso-position-horizontal-relative:page;mso-position-vertical-relative:page;z-index:-128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25pt;margin-top:350.769989pt;width:151.420pt;height:17.72pt;mso-position-horizontal-relative:page;mso-position-vertical-relative:page;z-index:-128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94.449997pt;margin-top:350.769989pt;width:104.54pt;height:17.72pt;mso-position-horizontal-relative:page;mso-position-vertical-relative:page;z-index:-128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25pt;margin-top:382.01001pt;width:272.873pt;height:17.72pt;mso-position-horizontal-relative:page;mso-position-vertical-relative:page;z-index:-127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3.756989pt;margin-top:159.5pt;width:272.873pt;height:17.72pt;mso-position-horizontal-relative:page;mso-position-vertical-relative:page;z-index:-127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3.529999pt;margin-top:192.369995pt;width:272.873pt;height:17.72pt;mso-position-horizontal-relative:page;mso-position-vertical-relative:page;z-index:-127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3.529999pt;margin-top:224.610001pt;width:272.873pt;height:17.72pt;mso-position-horizontal-relative:page;mso-position-vertical-relative:page;z-index:-127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3.529999pt;margin-top:259.170013pt;width:272.873pt;height:17.72pt;mso-position-horizontal-relative:page;mso-position-vertical-relative:page;z-index:-1268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3.529999pt;margin-top:288.850006pt;width:272.873pt;height:17.72pt;mso-position-horizontal-relative:page;mso-position-vertical-relative:page;z-index:-1266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3.529999pt;margin-top:320.640015pt;width:151.420pt;height:17.72pt;mso-position-horizontal-relative:page;mso-position-vertical-relative:page;z-index:-1264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81.730011pt;margin-top:320.640015pt;width:104.54pt;height:17.72pt;mso-position-horizontal-relative:page;mso-position-vertical-relative:page;z-index:-1261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3.529999pt;margin-top:350.769989pt;width:151.420pt;height:17.72pt;mso-position-horizontal-relative:page;mso-position-vertical-relative:page;z-index:-1259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81.730011pt;margin-top:350.769989pt;width:104.54pt;height:17.72pt;mso-position-horizontal-relative:page;mso-position-vertical-relative:page;z-index:-1256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3.529999pt;margin-top:382.01001pt;width:272.873pt;height:17.72pt;mso-position-horizontal-relative:page;mso-position-vertical-relative:page;z-index:-1254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396999pt;margin-top:433.140015pt;width:164.873pt;height:17.72pt;mso-position-horizontal-relative:page;mso-position-vertical-relative:page;z-index:-125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17pt;margin-top:465.01001pt;width:166.54pt;height:17.72pt;mso-position-horizontal-relative:page;mso-position-vertical-relative:page;z-index:-1249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17pt;margin-top:495.25pt;width:166.54pt;height:17.72pt;mso-position-horizontal-relative:page;mso-position-vertical-relative:page;z-index:-124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64.570007pt;margin-top:495.25pt;width:218.38pt;height:17.72pt;mso-position-horizontal-relative:page;mso-position-vertical-relative:page;z-index:-124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6.17pt;margin-top:525.01001pt;width:166.54pt;height:17.72pt;mso-position-horizontal-relative:page;mso-position-vertical-relative:page;z-index:-124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3.289993pt;margin-top:495.25pt;width:151.420pt;height:17.72pt;mso-position-horizontal-relative:page;mso-position-vertical-relative:page;z-index:-124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19.290009pt;margin-top:464.089996pt;width:163.66pt;height:17.72pt;mso-position-horizontal-relative:page;mso-position-vertical-relative:page;z-index:-123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7.33pt;margin-top:593.770020pt;width:201.38pt;height:17.72pt;mso-position-horizontal-relative:page;mso-position-vertical-relative:page;z-index:-123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3.289993pt;margin-top:525.01001pt;width:57.1pt;height:17.72pt;mso-position-horizontal-relative:page;mso-position-vertical-relative:page;z-index:-1232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5.25pt;margin-top:434.410004pt;width:269.5pt;height:17.72pt;mso-position-horizontal-relative:page;mso-position-vertical-relative:page;z-index:-123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3.289993pt;margin-top:464.649994pt;width:147.82pt;height:17.72pt;mso-position-horizontal-relative:page;mso-position-vertical-relative:page;z-index:-122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37.850006pt;margin-top:593.770020pt;width:172.3pt;height:17.72pt;mso-position-horizontal-relative:page;mso-position-vertical-relative:page;z-index:-122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21.450012pt;margin-top:593.770020pt;width:162.94pt;height:17.72pt;mso-position-horizontal-relative:page;mso-position-vertical-relative:page;z-index:-122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7.25pt;margin-top:623.450012pt;width:201.38pt;height:17.72pt;mso-position-horizontal-relative:page;mso-position-vertical-relative:page;z-index:-122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37.770004pt;margin-top:623.450012pt;width:172.3pt;height:17.72pt;mso-position-horizontal-relative:page;mso-position-vertical-relative:page;z-index:-121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21.369995pt;margin-top:623.450012pt;width:162.94pt;height:17.72pt;mso-position-horizontal-relative:page;mso-position-vertical-relative:page;z-index:-121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34.169998pt;margin-top:655.690002pt;width:195.34pt;height:17.72pt;mso-position-horizontal-relative:page;mso-position-vertical-relative:page;z-index:-121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35.769989pt;margin-top:655.690002pt;width:133.420pt;height:17.72pt;mso-position-horizontal-relative:page;mso-position-vertical-relative:page;z-index:-121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76.890015pt;margin-top:655.690002pt;width:108.94pt;height:17.72pt;mso-position-horizontal-relative:page;mso-position-vertical-relative:page;z-index:-12088" filled="false" stroked="true" strokeweight=".5pt" strokecolor="#231f2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12064" from="242.639999pt,734.820007pt" to="463.999999pt,734.820007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040" from="497.519989pt,734.099976pt" to="585.359989pt,734.099976pt" stroked="true" strokeweight="1pt" strokecolor="#231f2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-.5pt;margin-top:72.221756pt;width:613pt;height:14.6pt;mso-position-horizontal-relative:page;mso-position-vertical-relative:page;z-index:-12016" type="#_x0000_t202" filled="false" stroked="false">
            <v:textbox inset="0,0,0,0">
              <w:txbxContent>
                <w:p>
                  <w:pPr>
                    <w:tabs>
                      <w:tab w:pos="4333" w:val="left" w:leader="none"/>
                      <w:tab w:pos="12239" w:val="left" w:leader="none"/>
                    </w:tabs>
                    <w:spacing w:before="6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Times New Roman"/>
                      <w:color w:val="231F20"/>
                      <w:sz w:val="22"/>
                      <w:shd w:fill="FDE923" w:color="auto" w:val="clear"/>
                    </w:rPr>
                    <w:t> </w:t>
                    <w:tab/>
                  </w:r>
                  <w:r>
                    <w:rPr>
                      <w:color w:val="231F20"/>
                      <w:w w:val="110"/>
                      <w:sz w:val="22"/>
                      <w:shd w:fill="FDE923" w:color="auto" w:val="clear"/>
                    </w:rPr>
                    <w:t>Central Transport New Account Form</w:t>
                  </w:r>
                  <w:r>
                    <w:rPr>
                      <w:color w:val="231F20"/>
                      <w:sz w:val="22"/>
                      <w:shd w:fill="FDE923" w:color="auto" w:val="clear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pt;margin-top:89.599998pt;width:114.55pt;height:39pt;mso-position-horizontal-relative:page;mso-position-vertical-relative:page;z-index:-11992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/>
                  </w:pPr>
                  <w:r>
                    <w:rPr>
                      <w:color w:val="231F20"/>
                    </w:rPr>
                    <w:t>12225 Stephens Road</w:t>
                  </w:r>
                </w:p>
                <w:p>
                  <w:pPr>
                    <w:pStyle w:val="BodyText"/>
                    <w:spacing w:line="180" w:lineRule="exact"/>
                  </w:pPr>
                  <w:r>
                    <w:rPr>
                      <w:color w:val="231F20"/>
                    </w:rPr>
                    <w:t>Warren, MI 48089</w:t>
                  </w:r>
                </w:p>
                <w:p>
                  <w:pPr>
                    <w:pStyle w:val="BodyText"/>
                    <w:spacing w:line="180" w:lineRule="exact"/>
                  </w:pPr>
                  <w:r>
                    <w:rPr>
                      <w:color w:val="231F20"/>
                    </w:rPr>
                    <w:t>(586) 939-7000</w:t>
                  </w:r>
                </w:p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b/>
                      <w:i/>
                      <w:sz w:val="20"/>
                    </w:rPr>
                  </w:pPr>
                  <w:hyperlink r:id="rId7">
                    <w:r>
                      <w:rPr>
                        <w:b/>
                        <w:i/>
                        <w:color w:val="231F20"/>
                        <w:sz w:val="20"/>
                      </w:rPr>
                      <w:t>www.centraltransport.com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40.904999pt;margin-top:89.573997pt;width:453.9pt;height:36pt;mso-position-horizontal-relative:page;mso-position-vertical-relative:page;z-index:-11968" type="#_x0000_t202" filled="false" stroked="false">
            <v:textbox inset="0,0,0,0">
              <w:txbxContent>
                <w:p>
                  <w:pPr>
                    <w:pStyle w:val="BodyText"/>
                    <w:spacing w:line="222" w:lineRule="exact"/>
                  </w:pPr>
                  <w:r>
                    <w:rPr>
                      <w:color w:val="231F20"/>
                      <w:spacing w:val="-3"/>
                    </w:rPr>
                    <w:t>Credit applications </w:t>
                  </w:r>
                  <w:r>
                    <w:rPr>
                      <w:color w:val="231F20"/>
                    </w:rPr>
                    <w:t>are </w:t>
                  </w:r>
                  <w:r>
                    <w:rPr>
                      <w:color w:val="231F20"/>
                      <w:spacing w:val="-3"/>
                    </w:rPr>
                    <w:t>required </w:t>
                  </w:r>
                  <w:r>
                    <w:rPr>
                      <w:color w:val="231F20"/>
                    </w:rPr>
                    <w:t>for all </w:t>
                  </w:r>
                  <w:r>
                    <w:rPr>
                      <w:color w:val="231F20"/>
                      <w:spacing w:val="-3"/>
                    </w:rPr>
                    <w:t>customers </w:t>
                  </w:r>
                  <w:r>
                    <w:rPr>
                      <w:color w:val="231F20"/>
                    </w:rPr>
                    <w:t>not in the </w:t>
                  </w:r>
                  <w:r>
                    <w:rPr>
                      <w:color w:val="231F20"/>
                      <w:spacing w:val="-3"/>
                    </w:rPr>
                    <w:t>CTII system. Completed forms should </w:t>
                  </w:r>
                  <w:r>
                    <w:rPr>
                      <w:color w:val="231F20"/>
                    </w:rPr>
                    <w:t>be </w:t>
                  </w:r>
                  <w:r>
                    <w:rPr>
                      <w:color w:val="231F20"/>
                      <w:spacing w:val="-3"/>
                    </w:rPr>
                    <w:t>given </w:t>
                  </w:r>
                  <w:r>
                    <w:rPr>
                      <w:color w:val="231F20"/>
                    </w:rPr>
                    <w:t>to </w:t>
                  </w:r>
                  <w:r>
                    <w:rPr>
                      <w:color w:val="231F20"/>
                      <w:spacing w:val="-3"/>
                    </w:rPr>
                    <w:t>your</w:t>
                  </w:r>
                </w:p>
                <w:p>
                  <w:pPr>
                    <w:pStyle w:val="BodyText"/>
                    <w:spacing w:line="240" w:lineRule="exact"/>
                  </w:pPr>
                  <w:r>
                    <w:rPr>
                      <w:color w:val="231F20"/>
                    </w:rPr>
                    <w:t>sales rep for review and submission to the Pricing Department. (Attn Sales Rep: Forms MUST be emailed to</w:t>
                  </w:r>
                </w:p>
                <w:p>
                  <w:pPr>
                    <w:spacing w:line="242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hyperlink r:id="rId8">
                    <w:r>
                      <w:rPr>
                        <w:b/>
                        <w:i/>
                        <w:color w:val="231F20"/>
                        <w:sz w:val="20"/>
                        <w:u w:val="single" w:color="231F20"/>
                      </w:rPr>
                      <w:t>creditapp@centraltransport.com </w:t>
                    </w:r>
                  </w:hyperlink>
                  <w:r>
                    <w:rPr>
                      <w:color w:val="231F20"/>
                      <w:sz w:val="20"/>
                    </w:rPr>
                    <w:t>– you must also include the preq # in the subject line)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pt;margin-top:149.360001pt;width:66.7pt;height:12pt;mso-position-horizontal-relative:page;mso-position-vertical-relative:page;z-index:-1194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Company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79999pt;margin-top:149.360001pt;width:66.7pt;height:12pt;mso-position-horizontal-relative:page;mso-position-vertical-relative:page;z-index:-1192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Company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pt;margin-top:180.360001pt;width:59.85pt;height:12pt;mso-position-horizontal-relative:page;mso-position-vertical-relative:page;z-index:-1189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Contact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79999pt;margin-top:180.360001pt;width:59.85pt;height:12pt;mso-position-horizontal-relative:page;mso-position-vertical-relative:page;z-index:-1187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Contact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pt;margin-top:213.360001pt;width:61.25pt;height:12pt;mso-position-horizontal-relative:page;mso-position-vertical-relative:page;z-index:-1184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Street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79999pt;margin-top:213.360001pt;width:61.25pt;height:12pt;mso-position-horizontal-relative:page;mso-position-vertical-relative:page;z-index:-1182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Street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199997pt;margin-top:244.120743pt;width:27.4pt;height:13.5pt;mso-position-horizontal-relative:page;mso-position-vertical-relative:page;z-index:-118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</w:rPr>
                    <w:t> </w:t>
                  </w:r>
                  <w:r>
                    <w:rPr>
                      <w:color w:val="231F20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669998pt;margin-top:244.120743pt;width:26.25pt;height:13.5pt;mso-position-horizontal-relative:page;mso-position-vertical-relative:page;z-index:-117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</w:rPr>
                    <w:t> </w:t>
                  </w: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600006pt;margin-top:244.200745pt;width:98.5pt;height:13.5pt;mso-position-horizontal-relative:page;mso-position-vertical-relative:page;z-index:-11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400" w:val="left" w:leader="none"/>
                    </w:tabs>
                    <w:spacing w:before="9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US  </w:t>
                  </w:r>
                  <w:r>
                    <w:rPr>
                      <w:color w:val="231F20"/>
                      <w:spacing w:val="43"/>
                    </w:rPr>
                    <w:t> </w:t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color w:val="231F20"/>
                    </w:rPr>
                    <w:t>CAN</w:t>
                    <w:tab/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color w:val="231F20"/>
                    </w:rPr>
                    <w:t>MEX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200012pt;margin-top:243.920746pt;width:27.4pt;height:13.5pt;mso-position-horizontal-relative:page;mso-position-vertical-relative:page;z-index:-117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</w:rPr>
                    <w:t> </w:t>
                  </w:r>
                  <w:r>
                    <w:rPr>
                      <w:color w:val="231F20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670013pt;margin-top:243.920746pt;width:26.25pt;height:13.5pt;mso-position-horizontal-relative:page;mso-position-vertical-relative:page;z-index:-117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</w:rPr>
                    <w:t> </w:t>
                  </w: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399994pt;margin-top:244.200745pt;width:98.5pt;height:13.5pt;mso-position-horizontal-relative:page;mso-position-vertical-relative:page;z-index:-11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400" w:val="left" w:leader="none"/>
                    </w:tabs>
                    <w:spacing w:before="9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US  </w:t>
                  </w:r>
                  <w:r>
                    <w:rPr>
                      <w:color w:val="231F20"/>
                      <w:spacing w:val="43"/>
                    </w:rPr>
                    <w:t> </w:t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color w:val="231F20"/>
                    </w:rPr>
                    <w:t>CAN</w:t>
                    <w:tab/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color w:val="231F20"/>
                    </w:rPr>
                    <w:t>MEX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pt;margin-top:246.360001pt;width:51.1pt;height:12pt;mso-position-horizontal-relative:page;mso-position-vertical-relative:page;z-index:-1165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Residential?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79999pt;margin-top:246.360001pt;width:51.1pt;height:12pt;mso-position-horizontal-relative:page;mso-position-vertical-relative:page;z-index:-1163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Residential?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pt;margin-top:277.359985pt;width:61.6pt;height:12pt;mso-position-horizontal-relative:page;mso-position-vertical-relative:page;z-index:-1160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State/Province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79999pt;margin-top:277.359985pt;width:61.6pt;height:12pt;mso-position-horizontal-relative:page;mso-position-vertical-relative:page;z-index:-1158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State/Province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pt;margin-top:308.359985pt;width:17.45pt;height:12pt;mso-position-horizontal-relative:page;mso-position-vertical-relative:page;z-index:-1156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699997pt;margin-top:308.359985pt;width:65.55pt;height:12pt;mso-position-horizontal-relative:page;mso-position-vertical-relative:page;z-index:-1153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Zip/Postal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79999pt;margin-top:308.359985pt;width:17.45pt;height:12pt;mso-position-horizontal-relative:page;mso-position-vertical-relative:page;z-index:-1151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980011pt;margin-top:308.359985pt;width:65.55pt;height:12pt;mso-position-horizontal-relative:page;mso-position-vertical-relative:page;z-index:-1148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Zip/Postal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pt;margin-top:339.359985pt;width:27.9pt;height:12pt;mso-position-horizontal-relative:page;mso-position-vertical-relative:page;z-index:-1146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699997pt;margin-top:339.359985pt;width:14.6pt;height:12pt;mso-position-horizontal-relative:page;mso-position-vertical-relative:page;z-index:-1144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79999pt;margin-top:339.359985pt;width:27.9pt;height:12pt;mso-position-horizontal-relative:page;mso-position-vertical-relative:page;z-index:-1141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980011pt;margin-top:339.359985pt;width:14.6pt;height:12pt;mso-position-horizontal-relative:page;mso-position-vertical-relative:page;z-index:-1139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pt;margin-top:370.359985pt;width:24.2pt;height:12pt;mso-position-horizontal-relative:page;mso-position-vertical-relative:page;z-index:-1136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Email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79999pt;margin-top:370.359985pt;width:24.2pt;height:12pt;mso-position-horizontal-relative:page;mso-position-vertical-relative:page;z-index:-1134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Email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pt;margin-top:404.088867pt;width:577pt;height:13.45pt;mso-position-horizontal-relative:page;mso-position-vertical-relative:page;z-index:-11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519" w:val="left" w:leader="none"/>
                    </w:tabs>
                    <w:spacing w:before="7"/>
                  </w:pPr>
                  <w:r>
                    <w:rPr>
                      <w:rFonts w:ascii="Times New Roman"/>
                      <w:color w:val="231F20"/>
                      <w:shd w:fill="C7C8CA" w:color="auto" w:val="clear"/>
                    </w:rPr>
                    <w:t>   </w:t>
                  </w:r>
                  <w:r>
                    <w:rPr>
                      <w:rFonts w:ascii="Times New Roman"/>
                      <w:color w:val="231F20"/>
                      <w:spacing w:val="-10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hd w:fill="C7C8CA" w:color="auto" w:val="clear"/>
                    </w:rPr>
                    <w:t>General</w:t>
                  </w:r>
                  <w:r>
                    <w:rPr>
                      <w:color w:val="231F20"/>
                      <w:spacing w:val="-15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hd w:fill="C7C8CA" w:color="auto" w:val="clear"/>
                    </w:rPr>
                    <w:t>Information: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92pt;margin-top:422pt;width:61pt;height:12pt;mso-position-horizontal-relative:page;mso-position-vertical-relative:page;z-index:-1129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Federal </w:t>
                  </w:r>
                  <w:r>
                    <w:rPr>
                      <w:color w:val="231F20"/>
                      <w:spacing w:val="-6"/>
                    </w:rPr>
                    <w:t>Tax </w:t>
                  </w:r>
                  <w:r>
                    <w:rPr>
                      <w:color w:val="231F20"/>
                    </w:rPr>
                    <w:t>ID: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039993pt;margin-top:422pt;width:102.85pt;height:43pt;mso-position-horizontal-relative:page;mso-position-vertical-relative:page;z-index:-1127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  <w:ind w:left="37"/>
                  </w:pPr>
                  <w:r>
                    <w:rPr>
                      <w:color w:val="231F20"/>
                    </w:rPr>
                    <w:t>Corporation Country</w:t>
                  </w:r>
                </w:p>
                <w:p>
                  <w:pPr>
                    <w:pStyle w:val="BodyText"/>
                    <w:tabs>
                      <w:tab w:pos="1400" w:val="left" w:leader="none"/>
                    </w:tabs>
                    <w:spacing w:before="41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US  </w:t>
                  </w:r>
                  <w:r>
                    <w:rPr>
                      <w:color w:val="231F20"/>
                      <w:spacing w:val="43"/>
                    </w:rPr>
                    <w:t> </w:t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color w:val="231F20"/>
                    </w:rPr>
                    <w:t>CAN</w:t>
                    <w:tab/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color w:val="231F20"/>
                    </w:rPr>
                    <w:t>MEX</w:t>
                  </w:r>
                </w:p>
                <w:p>
                  <w:pPr>
                    <w:pStyle w:val="BodyText"/>
                    <w:spacing w:before="91"/>
                    <w:ind w:left="40"/>
                  </w:pPr>
                  <w:r>
                    <w:rPr>
                      <w:color w:val="231F20"/>
                    </w:rPr>
                    <w:t>At present location since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179993pt;margin-top:422pt;width:61.55pt;height:12pt;mso-position-horizontal-relative:page;mso-position-vertical-relative:page;z-index:-1124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State/Province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92pt;margin-top:453pt;width:79.75pt;height:12pt;mso-position-horizontal-relative:page;mso-position-vertical-relative:page;z-index:-1122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Dun &amp; Bradstreet 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079987pt;margin-top:453pt;width:61.65pt;height:12pt;mso-position-horizontal-relative:page;mso-position-vertical-relative:page;z-index:-1120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Credit Amount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92pt;margin-top:484pt;width:59.85pt;height:12pt;mso-position-horizontal-relative:page;mso-position-vertical-relative:page;z-index:-1117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Contact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919998pt;margin-top:484pt;width:19.75pt;height:12pt;mso-position-horizontal-relative:page;mso-position-vertical-relative:page;z-index:-1115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pt;margin-top:484pt;width:58.95pt;height:12pt;mso-position-horizontal-relative:page;mso-position-vertical-relative:page;z-index:-1112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Email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92pt;margin-top:515pt;width:27.9pt;height:12pt;mso-position-horizontal-relative:page;mso-position-vertical-relative:page;z-index:-1110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399994pt;margin-top:515pt;width:14.6pt;height:12pt;mso-position-horizontal-relative:page;mso-position-vertical-relative:page;z-index:-1108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40009pt;margin-top:524.360718pt;width:270.350pt;height:13.5pt;mso-position-horizontal-relative:page;mso-position-vertical-relative:page;z-index:-11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02" w:val="left" w:leader="none"/>
                    </w:tabs>
                    <w:spacing w:before="9"/>
                  </w:pPr>
                  <w:r>
                    <w:rPr>
                      <w:color w:val="231F20"/>
                    </w:rPr>
                    <w:t>Are you an internet shipper via Craigslist or Ebay? 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YES</w:t>
                    <w:tab/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839996pt;margin-top:547.200745pt;width:365.35pt;height:13.5pt;mso-position-horizontal-relative:page;mso-position-vertical-relative:page;z-index:-11032" type="#_x0000_t202" filled="false" stroked="false">
            <v:textbox inset="0,0,0,0">
              <w:txbxContent>
                <w:p>
                  <w:pPr>
                    <w:tabs>
                      <w:tab w:pos="6881" w:val="left" w:leader="none"/>
                    </w:tabs>
                    <w:spacing w:before="9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20"/>
                    </w:rPr>
                    <w:t>Company Composition? (check)    </w:t>
                  </w:r>
                  <w:r>
                    <w:rPr>
                      <w:rFonts w:ascii="Wingdings" w:hAnsi="Wingdings"/>
                      <w:color w:val="231F20"/>
                      <w:sz w:val="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  <w:sz w:val="20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INDIVIDUAL    </w:t>
                  </w:r>
                  <w:r>
                    <w:rPr>
                      <w:rFonts w:ascii="Wingdings" w:hAnsi="Wingdings"/>
                      <w:color w:val="231F20"/>
                      <w:sz w:val="18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PARTNERSHIP </w:t>
                  </w:r>
                  <w:r>
                    <w:rPr>
                      <w:color w:val="231F20"/>
                      <w:spacing w:val="32"/>
                      <w:sz w:val="18"/>
                    </w:rPr>
                    <w:t> </w:t>
                  </w:r>
                  <w:r>
                    <w:rPr>
                      <w:rFonts w:ascii="Wingdings" w:hAnsi="Wingdings"/>
                      <w:color w:val="231F20"/>
                      <w:sz w:val="18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CORPORATION</w:t>
                    <w:tab/>
                  </w:r>
                  <w:r>
                    <w:rPr>
                      <w:rFonts w:ascii="Wingdings" w:hAnsi="Wingdings"/>
                      <w:color w:val="231F20"/>
                      <w:sz w:val="18"/>
                    </w:rPr>
                    <w:t></w:t>
                  </w:r>
                  <w:r>
                    <w:rPr>
                      <w:color w:val="231F20"/>
                      <w:sz w:val="18"/>
                    </w:rPr>
                    <w:t>LLC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475006pt;margin-top:548.720764pt;width:56.2pt;height:13.5pt;mso-position-horizontal-relative:page;mso-position-vertical-relative:page;z-index:-110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</w:rPr>
                    <w:t> </w:t>
                  </w:r>
                  <w:r>
                    <w:rPr>
                      <w:color w:val="231F20"/>
                    </w:rPr>
                    <w:t>YES  </w:t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</w:rPr>
                    <w:t> </w:t>
                  </w: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19999pt;margin-top:550.210022pt;width:103.95pt;height:12pt;mso-position-horizontal-relative:page;mso-position-vertical-relative:page;z-index:-1098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Are the premises leased?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pt;margin-top:564.168884pt;width:577pt;height:13.45pt;mso-position-horizontal-relative:page;mso-position-vertical-relative:page;z-index:-10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519" w:val="left" w:leader="none"/>
                    </w:tabs>
                    <w:spacing w:before="7"/>
                  </w:pPr>
                  <w:r>
                    <w:rPr>
                      <w:rFonts w:ascii="Times New Roman"/>
                      <w:color w:val="231F20"/>
                      <w:shd w:fill="C7C8CA" w:color="auto" w:val="clear"/>
                    </w:rPr>
                    <w:t>   </w:t>
                  </w:r>
                  <w:r>
                    <w:rPr>
                      <w:rFonts w:ascii="Times New Roman"/>
                      <w:color w:val="231F20"/>
                      <w:spacing w:val="-10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hd w:fill="C7C8CA" w:color="auto" w:val="clear"/>
                    </w:rPr>
                    <w:t>Bank</w:t>
                  </w:r>
                  <w:r>
                    <w:rPr>
                      <w:color w:val="231F20"/>
                      <w:spacing w:val="-11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hd w:fill="C7C8CA" w:color="auto" w:val="clear"/>
                    </w:rPr>
                    <w:t>Information: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pt;margin-top:582.440002pt;width:48.5pt;height:12pt;mso-position-horizontal-relative:page;mso-position-vertical-relative:page;z-index:-1093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Bank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900009pt;margin-top:582.440002pt;width:70.9pt;height:12pt;mso-position-horizontal-relative:page;mso-position-vertical-relative:page;z-index:-1091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Account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pt;margin-top:582.440002pt;width:56.6pt;height:12pt;mso-position-horizontal-relative:page;mso-position-vertical-relative:page;z-index:-1088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Account Type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pt;margin-top:613.440002pt;width:56.7pt;height:12pt;mso-position-horizontal-relative:page;mso-position-vertical-relative:page;z-index:-1086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Bank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900009pt;margin-top:613.440002pt;width:56.7pt;height:12pt;mso-position-horizontal-relative:page;mso-position-vertical-relative:page;z-index:-1084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Branch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pt;margin-top:613.440002pt;width:85.3pt;height:12pt;mso-position-horizontal-relative:page;mso-position-vertical-relative:page;z-index:-1081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Bank Contact Officer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pt;margin-top:644.440002pt;width:17.45pt;height:12pt;mso-position-horizontal-relative:page;mso-position-vertical-relative:page;z-index:-1079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119995pt;margin-top:644.440002pt;width:61.6pt;height:12pt;mso-position-horizontal-relative:page;mso-position-vertical-relative:page;z-index:-1076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State/Province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339996pt;margin-top:644.440002pt;width:65.5pt;height:12pt;mso-position-horizontal-relative:page;mso-position-vertical-relative:page;z-index:-1074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Zip/Postal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24pt;margin-top:656.600769pt;width:59.65pt;height:13.5pt;mso-position-horizontal-relative:page;mso-position-vertical-relative:page;z-index:-107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rFonts w:ascii="Times New Roman" w:hAnsi="Times New Roman"/>
                      <w:color w:val="231F20"/>
                    </w:rPr>
                    <w:t> </w:t>
                  </w:r>
                  <w:r>
                    <w:rPr>
                      <w:color w:val="231F20"/>
                    </w:rPr>
                    <w:t>US   </w:t>
                  </w: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color w:val="231F20"/>
                    </w:rPr>
                    <w:t>CAN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5pt;margin-top:656.600769pt;width:29.5pt;height:13.5pt;mso-position-horizontal-relative:page;mso-position-vertical-relative:page;z-index:-106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</w:pPr>
                  <w:r>
                    <w:rPr>
                      <w:rFonts w:ascii="Wingdings" w:hAnsi="Wingdings"/>
                      <w:color w:val="231F20"/>
                    </w:rPr>
                    <w:t></w:t>
                  </w:r>
                  <w:r>
                    <w:rPr>
                      <w:color w:val="231F20"/>
                    </w:rPr>
                    <w:t>MEX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pt;margin-top:679.367981pt;width:577pt;height:33.9pt;mso-position-horizontal-relative:page;mso-position-vertical-relative:page;z-index:-10672" type="#_x0000_t202" filled="false" stroked="false">
            <v:textbox inset="0,0,0,0">
              <w:txbxContent>
                <w:p>
                  <w:pPr>
                    <w:tabs>
                      <w:tab w:pos="11519" w:val="left" w:leader="none"/>
                    </w:tabs>
                    <w:spacing w:line="216" w:lineRule="exact" w:before="7"/>
                    <w:ind w:left="216" w:right="18" w:hanging="196"/>
                    <w:jc w:val="left"/>
                    <w:rPr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  <w:shd w:fill="C7C8CA" w:color="auto" w:val="clear"/>
                    </w:rPr>
                    <w:t>   </w:t>
                  </w:r>
                  <w:r>
                    <w:rPr>
                      <w:rFonts w:ascii="Times New Roman"/>
                      <w:color w:val="231F20"/>
                      <w:spacing w:val="16"/>
                      <w:sz w:val="18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pacing w:val="-4"/>
                      <w:sz w:val="18"/>
                      <w:shd w:fill="C7C8CA" w:color="auto" w:val="clear"/>
                    </w:rPr>
                    <w:t>Terms</w:t>
                  </w:r>
                  <w:r>
                    <w:rPr>
                      <w:color w:val="231F20"/>
                      <w:spacing w:val="1"/>
                      <w:sz w:val="18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z w:val="18"/>
                      <w:shd w:fill="C7C8CA" w:color="auto" w:val="clear"/>
                    </w:rPr>
                    <w:t>&amp;</w:t>
                  </w:r>
                  <w:r>
                    <w:rPr>
                      <w:color w:val="231F20"/>
                      <w:spacing w:val="1"/>
                      <w:sz w:val="18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z w:val="18"/>
                      <w:shd w:fill="C7C8CA" w:color="auto" w:val="clear"/>
                    </w:rPr>
                    <w:t>Conditions</w:t>
                    <w:tab/>
                  </w:r>
                  <w:r>
                    <w:rPr>
                      <w:color w:val="231F20"/>
                      <w:sz w:val="18"/>
                    </w:rPr>
                    <w:t> All invoices are to be paid 15 days from the date of invoice. Claims arising from invoices must be made within seven working</w:t>
                  </w:r>
                  <w:r>
                    <w:rPr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days.</w:t>
                  </w:r>
                </w:p>
                <w:p>
                  <w:pPr>
                    <w:spacing w:before="1"/>
                    <w:ind w:left="216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By submitting this application, you authorize Central Transport to make inquiries into the banking and business/trade references that you have supplied.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799999pt;margin-top:723.679993pt;width:213.7pt;height:11pt;mso-position-horizontal-relative:page;mso-position-vertical-relative:page;z-index:-10648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I agree to the terms as stated above. Customer Signature: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037994pt;margin-top:723.679993pt;width:21.55pt;height:11pt;mso-position-horizontal-relative:page;mso-position-vertical-relative:page;z-index:-10624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40.75pt;width:577pt;height:12.3pt;mso-position-horizontal-relative:page;mso-position-vertical-relative:page;z-index:-10600" type="#_x0000_t202" filled="false" stroked="false">
            <v:textbox inset="0,0,0,0">
              <w:txbxContent>
                <w:p>
                  <w:pPr>
                    <w:tabs>
                      <w:tab w:pos="11519" w:val="left" w:leader="none"/>
                    </w:tabs>
                    <w:spacing w:before="9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  <w:shd w:fill="C7C8CA" w:color="auto" w:val="clear"/>
                    </w:rPr>
                    <w:t>   </w:t>
                  </w:r>
                  <w:r>
                    <w:rPr>
                      <w:rFonts w:ascii="Times New Roman"/>
                      <w:color w:val="231F20"/>
                      <w:spacing w:val="10"/>
                      <w:sz w:val="18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z w:val="18"/>
                      <w:shd w:fill="C7C8CA" w:color="auto" w:val="clear"/>
                    </w:rPr>
                    <w:t>ACCEPTANCE</w:t>
                  </w:r>
                  <w:r>
                    <w:rPr>
                      <w:color w:val="231F20"/>
                      <w:spacing w:val="-8"/>
                      <w:sz w:val="18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z w:val="18"/>
                      <w:shd w:fill="C7C8CA" w:color="auto" w:val="clear"/>
                    </w:rPr>
                    <w:t>AND</w:t>
                  </w:r>
                  <w:r>
                    <w:rPr>
                      <w:color w:val="231F20"/>
                      <w:spacing w:val="-8"/>
                      <w:sz w:val="18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z w:val="18"/>
                      <w:shd w:fill="C7C8CA" w:color="auto" w:val="clear"/>
                    </w:rPr>
                    <w:t>APPROVAL</w:t>
                  </w:r>
                  <w:r>
                    <w:rPr>
                      <w:color w:val="231F20"/>
                      <w:spacing w:val="-8"/>
                      <w:sz w:val="18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z w:val="18"/>
                      <w:shd w:fill="C7C8CA" w:color="auto" w:val="clear"/>
                    </w:rPr>
                    <w:t>(Office</w:t>
                  </w:r>
                  <w:r>
                    <w:rPr>
                      <w:color w:val="231F20"/>
                      <w:spacing w:val="-8"/>
                      <w:sz w:val="18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z w:val="18"/>
                      <w:shd w:fill="C7C8CA" w:color="auto" w:val="clear"/>
                    </w:rPr>
                    <w:t>use</w:t>
                  </w:r>
                  <w:r>
                    <w:rPr>
                      <w:color w:val="231F20"/>
                      <w:spacing w:val="-8"/>
                      <w:sz w:val="18"/>
                      <w:shd w:fill="C7C8CA" w:color="auto" w:val="clear"/>
                    </w:rPr>
                    <w:t> </w:t>
                  </w:r>
                  <w:r>
                    <w:rPr>
                      <w:color w:val="231F20"/>
                      <w:sz w:val="18"/>
                      <w:shd w:fill="C7C8CA" w:color="auto" w:val="clear"/>
                    </w:rPr>
                    <w:t>only):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08pt;margin-top:758.599976pt;width:30.35pt;height:12pt;mso-position-horizontal-relative:page;mso-position-vertical-relative:page;z-index:-1057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680008pt;margin-top:758.599976pt;width:25.4pt;height:12pt;mso-position-horizontal-relative:page;mso-position-vertical-relative:page;z-index:-1055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079987pt;margin-top:758.599976pt;width:105.05pt;height:12pt;mso-position-horizontal-relative:page;mso-position-vertical-relative:page;z-index:-1052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231F20"/>
                    </w:rPr>
                    <w:t>APPROVED CREDIT LIMIT: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890015pt;margin-top:655.690002pt;width:108.95pt;height:17.75pt;mso-position-horizontal-relative:page;mso-position-vertical-relative:page;z-index:-10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769989pt;margin-top:655.690002pt;width:133.450pt;height:17.75pt;mso-position-horizontal-relative:page;mso-position-vertical-relative:page;z-index:-10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9998pt;margin-top:655.690002pt;width:195.35pt;height:17.75pt;mso-position-horizontal-relative:page;mso-position-vertical-relative:page;z-index:-10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369995pt;margin-top:623.450012pt;width:162.950pt;height:17.75pt;mso-position-horizontal-relative:page;mso-position-vertical-relative:page;z-index:-10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770004pt;margin-top:623.450012pt;width:172.3pt;height:17.75pt;mso-position-horizontal-relative:page;mso-position-vertical-relative:page;z-index:-10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25pt;margin-top:623.450012pt;width:201.4pt;height:17.75pt;mso-position-horizontal-relative:page;mso-position-vertical-relative:page;z-index:-10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450012pt;margin-top:593.770020pt;width:162.950pt;height:17.75pt;mso-position-horizontal-relative:page;mso-position-vertical-relative:page;z-index:-10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850006pt;margin-top:593.770020pt;width:172.3pt;height:17.75pt;mso-position-horizontal-relative:page;mso-position-vertical-relative:page;z-index:-10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33pt;margin-top:593.770020pt;width:201.4pt;height:17.75pt;mso-position-horizontal-relative:page;mso-position-vertical-relative:page;z-index:-10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289993pt;margin-top:525.01001pt;width:57.1pt;height:17.75pt;mso-position-horizontal-relative:page;mso-position-vertical-relative:page;z-index:-10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17pt;margin-top:525.01001pt;width:166.55pt;height:17.75pt;mso-position-horizontal-relative:page;mso-position-vertical-relative:page;z-index:-10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70007pt;margin-top:495.25pt;width:218.4pt;height:17.75pt;mso-position-horizontal-relative:page;mso-position-vertical-relative:page;z-index:-10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289993pt;margin-top:495.25pt;width:151.450pt;height:17.75pt;mso-position-horizontal-relative:page;mso-position-vertical-relative:page;z-index:-10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17pt;margin-top:495.25pt;width:166.55pt;height:17.75pt;mso-position-horizontal-relative:page;mso-position-vertical-relative:page;z-index:-10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290009pt;margin-top:464.089996pt;width:163.7pt;height:17.75pt;mso-position-horizontal-relative:page;mso-position-vertical-relative:page;z-index:-10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289993pt;margin-top:464.649994pt;width:147.85pt;height:17.75pt;mso-position-horizontal-relative:page;mso-position-vertical-relative:page;z-index:-10144" type="#_x0000_t202" filled="false" stroked="false">
            <v:textbox inset="0,0,0,0">
              <w:txbxContent>
                <w:p>
                  <w:pPr>
                    <w:pStyle w:val="BodyText"/>
                    <w:spacing w:before="26"/>
                    <w:ind w:left="628"/>
                  </w:pPr>
                  <w:r>
                    <w:rPr>
                      <w:color w:val="231F20"/>
                    </w:rPr>
                    <w:t>MM/DD/YYYY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17pt;margin-top:465.01001pt;width:166.55pt;height:17.75pt;mso-position-horizontal-relative:page;mso-position-vertical-relative:page;z-index:-10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25pt;margin-top:434.410004pt;width:269.5pt;height:17.75pt;mso-position-horizontal-relative:page;mso-position-vertical-relative:page;z-index:-10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396999pt;margin-top:433.140015pt;width:164.9pt;height:17.75pt;mso-position-horizontal-relative:page;mso-position-vertical-relative:page;z-index:-10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29999pt;margin-top:382.01001pt;width:272.9pt;height:17.75pt;mso-position-horizontal-relative:page;mso-position-vertical-relative:page;z-index:-10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5pt;margin-top:382.01001pt;width:272.9pt;height:17.75pt;mso-position-horizontal-relative:page;mso-position-vertical-relative:page;z-index:-10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730011pt;margin-top:350.769989pt;width:104.55pt;height:17.75pt;mso-position-horizontal-relative:page;mso-position-vertical-relative:page;z-index:-10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29999pt;margin-top:350.769989pt;width:151.450pt;height:17.75pt;mso-position-horizontal-relative:page;mso-position-vertical-relative:page;z-index:-9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449997pt;margin-top:350.769989pt;width:104.55pt;height:17.75pt;mso-position-horizontal-relative:page;mso-position-vertical-relative:page;z-index:-9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5pt;margin-top:350.769989pt;width:151.450pt;height:17.75pt;mso-position-horizontal-relative:page;mso-position-vertical-relative:page;z-index:-9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730011pt;margin-top:320.640015pt;width:104.55pt;height:17.75pt;mso-position-horizontal-relative:page;mso-position-vertical-relative:page;z-index:-9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29999pt;margin-top:320.640015pt;width:151.450pt;height:17.75pt;mso-position-horizontal-relative:page;mso-position-vertical-relative:page;z-index:-9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449997pt;margin-top:320.640015pt;width:104.55pt;height:17.75pt;mso-position-horizontal-relative:page;mso-position-vertical-relative:page;z-index:-9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5pt;margin-top:320.640015pt;width:151.450pt;height:17.75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29999pt;margin-top:288.850006pt;width:272.9pt;height:17.75pt;mso-position-horizontal-relative:page;mso-position-vertical-relative:page;z-index:-9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5pt;margin-top:288.850006pt;width:272.9pt;height:17.75pt;mso-position-horizontal-relative:page;mso-position-vertical-relative:page;z-index:-9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29999pt;margin-top:259.170013pt;width:272.9pt;height:17.75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5pt;margin-top:259.170013pt;width:272.9pt;height:17.75pt;mso-position-horizontal-relative:page;mso-position-vertical-relative:page;z-index:-9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29999pt;margin-top:224.610001pt;width:272.9pt;height:17.75pt;mso-position-horizontal-relative:page;mso-position-vertical-relative:page;z-index:-9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5pt;margin-top:224.610001pt;width:272.9pt;height:17.75pt;mso-position-horizontal-relative:page;mso-position-vertical-relative:page;z-index:-9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29999pt;margin-top:192.369995pt;width:272.9pt;height:17.75pt;mso-position-horizontal-relative:page;mso-position-vertical-relative:page;z-index:-9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5pt;margin-top:192.369995pt;width:272.9pt;height:17.75pt;mso-position-horizontal-relative:page;mso-position-vertical-relative:page;z-index:-9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56989pt;margin-top:159.5pt;width:272.9pt;height:17.75pt;mso-position-horizontal-relative:page;mso-position-vertical-relative:page;z-index:-9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476999pt;margin-top:159.5pt;width:272.9pt;height:17.75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130.979996pt;width:575pt;height:14.85pt;mso-position-horizontal-relative:page;mso-position-vertical-relative:page;z-index:-9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931" w:val="left" w:leader="none"/>
                    </w:tabs>
                    <w:spacing w:before="10"/>
                    <w:ind w:left="190"/>
                  </w:pPr>
                  <w:r>
                    <w:rPr>
                      <w:color w:val="231F20"/>
                      <w:position w:val="2"/>
                    </w:rPr>
                    <w:t>Billing</w:t>
                  </w:r>
                  <w:r>
                    <w:rPr>
                      <w:color w:val="231F20"/>
                      <w:spacing w:val="-1"/>
                      <w:position w:val="2"/>
                    </w:rPr>
                    <w:t> </w:t>
                  </w:r>
                  <w:r>
                    <w:rPr>
                      <w:color w:val="231F20"/>
                      <w:position w:val="2"/>
                    </w:rPr>
                    <w:t>Address:</w:t>
                    <w:tab/>
                  </w:r>
                  <w:r>
                    <w:rPr>
                      <w:color w:val="231F20"/>
                    </w:rPr>
                    <w:t>Office/Shipping Address (if different than billing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address):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639999pt;margin-top:723.820007pt;width:221.4pt;height:12pt;mso-position-horizontal-relative:page;mso-position-vertical-relative:page;z-index:-9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19989pt;margin-top:723.099976pt;width:87.85pt;height:12pt;mso-position-horizontal-relative:page;mso-position-vertical-relative:page;z-index:-9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centraltransport.com/" TargetMode="External"/><Relationship Id="rId8" Type="http://schemas.openxmlformats.org/officeDocument/2006/relationships/hyperlink" Target="mailto:creditapp@centraltransport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2019-09-17T11:12:42Z</dcterms:created>
  <dcterms:modified xsi:type="dcterms:W3CDTF">2019-09-17T11:12:42Z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2019-09-17T00:00:00Z</vt:filetime>
  </property>
</Properties>
</file>